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681EE5" w:rsidRDefault="00237E7F" w:rsidP="00237E7F">
      <w:pPr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81EE5">
        <w:rPr>
          <w:rFonts w:asciiTheme="majorHAnsi" w:hAnsiTheme="majorHAnsi" w:cstheme="majorHAnsi"/>
          <w:b/>
          <w:bCs/>
          <w:sz w:val="32"/>
          <w:szCs w:val="32"/>
        </w:rPr>
        <w:t>PODIZVAJALCI</w:t>
      </w: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1D25BA" w:rsidTr="00C31C1B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5D3E92" w:rsidRPr="001D25BA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1D25BA" w:rsidTr="00C31C1B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D25BA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981CF8" w:rsidRPr="001D25B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981CF8" w:rsidRPr="001D25B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:rsidR="00981CF8" w:rsidRPr="001D25B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981CF8" w:rsidRPr="001D25BA" w:rsidTr="00C31C1B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D25BA" w:rsidRDefault="00981CF8" w:rsidP="00981CF8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981CF8" w:rsidRPr="001D25BA" w:rsidRDefault="001D25BA" w:rsidP="00981CF8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Strežniki 2023</w:t>
            </w:r>
          </w:p>
        </w:tc>
      </w:tr>
      <w:tr w:rsidR="001D25BA" w:rsidRPr="001D25BA" w:rsidTr="00C31C1B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1D25BA" w:rsidRPr="001D25BA" w:rsidRDefault="001D25BA" w:rsidP="001D25BA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1D25BA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1D25BA" w:rsidRPr="001D25BA" w:rsidRDefault="001D25BA" w:rsidP="001D25BA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sz w:val="22"/>
                <w:szCs w:val="22"/>
              </w:rPr>
              <w:t xml:space="preserve">Predmet javnega naročila je nakup </w:t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instrText xml:space="preserve"> DOCPROPERTY  "MFiles_P1046"  \* MERGEFORMAT </w:instrText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t xml:space="preserve"> strežnikov in strežniških komponent</w:t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fldChar w:fldCharType="end"/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t xml:space="preserve"> kot izhaja iz specifikacij.</w:t>
            </w: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973F8">
        <w:rPr>
          <w:rFonts w:ascii="Calibri Light" w:hAnsi="Calibri Light" w:cs="Calibri Light"/>
          <w:sz w:val="22"/>
          <w:szCs w:val="22"/>
        </w:rPr>
        <w:t xml:space="preserve">Obrazec </w:t>
      </w:r>
      <w:r>
        <w:rPr>
          <w:rFonts w:ascii="Calibri Light" w:hAnsi="Calibri Light" w:cs="Calibri Light"/>
          <w:sz w:val="22"/>
          <w:szCs w:val="22"/>
        </w:rPr>
        <w:t>v 1. delu izpolni ponudnik, v 2. del</w:t>
      </w:r>
      <w:r w:rsidR="00654DA5">
        <w:rPr>
          <w:rFonts w:ascii="Calibri Light" w:hAnsi="Calibri Light" w:cs="Calibri Light"/>
          <w:sz w:val="22"/>
          <w:szCs w:val="22"/>
        </w:rPr>
        <w:t>u</w:t>
      </w:r>
      <w:r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:rsidR="00654DA5" w:rsidRPr="001973F8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973F8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C31C1B" w:rsidRPr="00654DA5" w:rsidTr="004E7F28">
        <w:tc>
          <w:tcPr>
            <w:tcW w:w="9628" w:type="dxa"/>
            <w:shd w:val="clear" w:color="auto" w:fill="FFF2CC" w:themeFill="accent4" w:themeFillTint="33"/>
            <w:vAlign w:val="center"/>
          </w:tcPr>
          <w:p w:rsidR="00C31C1B" w:rsidRPr="00D17329" w:rsidRDefault="001D25BA" w:rsidP="00C31C1B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sz w:val="22"/>
                <w:szCs w:val="22"/>
              </w:rPr>
              <w:t>Če gospodarski subjekt izpolnjevanje pogojev in zahtev dokumentacije v zvezi z oddajo javnega naročila izkazuje</w:t>
            </w: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s podizvajalci</w:t>
            </w:r>
            <w:r w:rsidR="008951CC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8951CC" w:rsidRPr="00177FD1">
              <w:rPr>
                <w:rFonts w:asciiTheme="majorHAnsi" w:hAnsiTheme="majorHAnsi" w:cstheme="majorHAnsi"/>
                <w:sz w:val="22"/>
                <w:szCs w:val="22"/>
              </w:rPr>
              <w:t xml:space="preserve">mora v ponudbi </w:t>
            </w:r>
            <w:r w:rsidR="00C31C1B" w:rsidRPr="008951CC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:rsidR="00C31C1B" w:rsidRPr="00D17329" w:rsidRDefault="00C31C1B" w:rsidP="00C31C1B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17329">
              <w:rPr>
                <w:rFonts w:asciiTheme="majorHAnsi" w:hAnsiTheme="majorHAnsi" w:cstheme="majorHAnsi"/>
                <w:sz w:val="22"/>
                <w:szCs w:val="22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D17329">
              <w:rPr>
                <w:rFonts w:asciiTheme="majorHAnsi" w:hAnsiTheme="majorHAnsi" w:cstheme="majorHAnsi"/>
                <w:sz w:val="22"/>
                <w:szCs w:val="22"/>
              </w:rPr>
              <w:t>podizvajanje</w:t>
            </w:r>
            <w:proofErr w:type="spellEnd"/>
            <w:r w:rsidRPr="00D17329">
              <w:rPr>
                <w:rFonts w:asciiTheme="majorHAnsi" w:hAnsiTheme="majorHAnsi" w:cstheme="majorHAnsi"/>
                <w:sz w:val="22"/>
                <w:szCs w:val="22"/>
              </w:rPr>
              <w:t>, na obrazcu »</w:t>
            </w:r>
            <w:r w:rsidRPr="00D17329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PODIZVAJALCI«</w:t>
            </w:r>
          </w:p>
          <w:p w:rsidR="00C31C1B" w:rsidRPr="00D17329" w:rsidRDefault="00C31C1B" w:rsidP="00C31C1B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17329">
              <w:rPr>
                <w:rFonts w:asciiTheme="majorHAnsi" w:hAnsiTheme="majorHAnsi" w:cstheme="majorHAnsi"/>
                <w:sz w:val="22"/>
                <w:szCs w:val="22"/>
              </w:rPr>
              <w:t>predložiti </w:t>
            </w:r>
            <w:r w:rsidRPr="00D17329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ESPD obrazce</w:t>
            </w:r>
            <w:r w:rsidRPr="00D17329">
              <w:rPr>
                <w:rFonts w:asciiTheme="majorHAnsi" w:hAnsiTheme="majorHAnsi" w:cstheme="majorHAnsi"/>
                <w:sz w:val="22"/>
                <w:szCs w:val="22"/>
              </w:rPr>
              <w:t> za vsakega od podizvajalcev,</w:t>
            </w:r>
          </w:p>
          <w:p w:rsidR="00C31C1B" w:rsidRPr="00D17329" w:rsidRDefault="001D25BA" w:rsidP="00C31C1B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D25BA">
              <w:rPr>
                <w:rFonts w:asciiTheme="majorHAnsi" w:hAnsiTheme="majorHAnsi" w:cstheme="majorHAnsi"/>
                <w:sz w:val="22"/>
                <w:szCs w:val="22"/>
              </w:rPr>
              <w:t xml:space="preserve">predložiti podatke: </w:t>
            </w: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IME, PRIIMEK in EMŠO</w:t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t xml:space="preserve"> (na podlagi katerih bo naročnik opravil preveritev) </w:t>
            </w:r>
            <w:r w:rsidRPr="001D25BA">
              <w:rPr>
                <w:rFonts w:asciiTheme="majorHAnsi" w:hAnsiTheme="majorHAnsi" w:cstheme="majorHAnsi"/>
                <w:b/>
                <w:sz w:val="22"/>
                <w:szCs w:val="22"/>
              </w:rPr>
              <w:t>ALI potrdilo Ministrstva za pravosodje o nekaznovanosti, ki ni starejše od 4 mesecev od roka za oddajo ponudb</w:t>
            </w:r>
            <w:r w:rsidRPr="001D25BA">
              <w:rPr>
                <w:rFonts w:asciiTheme="majorHAnsi" w:hAnsiTheme="majorHAnsi" w:cstheme="majorHAnsi"/>
                <w:sz w:val="22"/>
                <w:szCs w:val="22"/>
              </w:rPr>
              <w:t xml:space="preserve"> za vsako osebo, ki je članica upravnega, vodstvenega ali nadzornega organa gospodarskega subjekta ali ki ima pooblastila za njegovo zastopanje ali odločanje ali nadzor v njem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="00C31C1B" w:rsidRPr="00D17329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:rsidR="00C31C1B" w:rsidRPr="00D17329" w:rsidRDefault="00C31C1B" w:rsidP="00C31C1B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</w:rPr>
            </w:pPr>
            <w:r w:rsidRPr="00D17329">
              <w:rPr>
                <w:rFonts w:asciiTheme="majorHAnsi" w:hAnsiTheme="majorHAnsi" w:cstheme="majorHAnsi"/>
                <w:sz w:val="22"/>
                <w:szCs w:val="22"/>
              </w:rPr>
              <w:t>v kolikor podizvajalec zahteva neposredna plačila, ustrezno označi na tem obrazcu. Roki plačil glavnemu izvajalcu in njegovim podizvajalcem, če ti zahtevajo neposredna plačila, so enaki. </w:t>
            </w:r>
          </w:p>
        </w:tc>
      </w:tr>
    </w:tbl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237E7F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237E7F">
        <w:rPr>
          <w:rFonts w:asciiTheme="majorHAnsi" w:hAnsiTheme="majorHAnsi" w:cstheme="majorHAnsi"/>
          <w:i/>
          <w:sz w:val="22"/>
          <w:szCs w:val="22"/>
        </w:rPr>
        <w:t>ponudnik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C354B4" w:rsidRPr="00C354B4" w:rsidRDefault="008951CC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</w:t>
      </w:r>
      <w:r w:rsidR="00C354B4" w:rsidRPr="00C354B4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</w:t>
      </w:r>
      <w:r w:rsidR="00C354B4">
        <w:rPr>
          <w:rFonts w:asciiTheme="majorHAnsi" w:hAnsiTheme="majorHAnsi" w:cstheme="majorHAnsi"/>
          <w:sz w:val="22"/>
        </w:rPr>
        <w:t>,</w:t>
      </w:r>
      <w:r w:rsidR="00C354B4" w:rsidRPr="00C354B4">
        <w:rPr>
          <w:rFonts w:asciiTheme="majorHAnsi" w:hAnsiTheme="majorHAnsi" w:cstheme="majorHAnsi"/>
          <w:sz w:val="22"/>
        </w:rPr>
        <w:t xml:space="preserve"> </w:t>
      </w:r>
      <w:r w:rsidR="00C354B4" w:rsidRPr="006E2427">
        <w:rPr>
          <w:rFonts w:asciiTheme="majorHAnsi" w:hAnsiTheme="majorHAnsi" w:cstheme="majorHAnsi"/>
          <w:sz w:val="22"/>
        </w:rPr>
        <w:t>v katerih bo natančno določena vrsta in obseg dela ter cena za opravljene storitve.</w:t>
      </w:r>
    </w:p>
    <w:p w:rsidR="00C354B4" w:rsidRPr="00C354B4" w:rsidRDefault="008951CC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2"/>
        </w:rPr>
        <w:t>P</w:t>
      </w:r>
      <w:r w:rsidR="00C354B4" w:rsidRPr="00C354B4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:rsidR="006E2427" w:rsidRDefault="008951CC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</w:t>
      </w:r>
      <w:r w:rsidR="00654DA5" w:rsidRPr="00654DA5">
        <w:rPr>
          <w:rFonts w:asciiTheme="majorHAnsi" w:hAnsiTheme="majorHAnsi" w:cstheme="majorHAnsi"/>
          <w:sz w:val="22"/>
        </w:rPr>
        <w:t xml:space="preserve">onudnik </w:t>
      </w:r>
      <w:r w:rsidR="006E2427" w:rsidRPr="006E2427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:rsidR="00684AE7" w:rsidRPr="006E2427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6E242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Podizvajalec</w:t>
            </w:r>
          </w:p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1973F8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  <w:r w:rsidRPr="001973F8">
        <w:rPr>
          <w:rFonts w:ascii="Calibri Light" w:hAnsi="Calibri Light" w:cs="Calibri Light"/>
          <w:sz w:val="22"/>
          <w:szCs w:val="22"/>
        </w:rPr>
        <w:t xml:space="preserve">Podpisnik v imenu </w:t>
      </w:r>
      <w:r w:rsidR="00237E7F">
        <w:rPr>
          <w:rFonts w:ascii="Calibri Light" w:hAnsi="Calibri Light" w:cs="Calibri Light"/>
          <w:sz w:val="22"/>
          <w:szCs w:val="22"/>
        </w:rPr>
        <w:t>kandidata /</w:t>
      </w:r>
      <w:r w:rsidR="00237E7F" w:rsidRPr="00237E7F">
        <w:rPr>
          <w:rFonts w:ascii="Calibri Light" w:hAnsi="Calibri Light" w:cs="Calibri Light"/>
          <w:sz w:val="22"/>
          <w:szCs w:val="22"/>
        </w:rPr>
        <w:t xml:space="preserve"> </w:t>
      </w:r>
      <w:r w:rsidR="00237E7F" w:rsidRPr="001973F8">
        <w:rPr>
          <w:rFonts w:ascii="Calibri Light" w:hAnsi="Calibri Light" w:cs="Calibri Light"/>
          <w:sz w:val="22"/>
          <w:szCs w:val="22"/>
        </w:rPr>
        <w:t>ponudnika</w:t>
      </w:r>
      <w:r w:rsidRPr="001973F8">
        <w:rPr>
          <w:rFonts w:ascii="Calibri Light" w:hAnsi="Calibri Light" w:cs="Calibri Light"/>
          <w:sz w:val="22"/>
          <w:szCs w:val="22"/>
        </w:rPr>
        <w:t>:</w:t>
      </w:r>
    </w:p>
    <w:p w:rsidR="006E2427" w:rsidRPr="001973F8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6E2427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:rsidR="006E2427" w:rsidRPr="001973F8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Default="00654DA5">
      <w:pPr>
        <w:rPr>
          <w:rFonts w:asciiTheme="majorHAnsi" w:hAnsiTheme="majorHAnsi" w:cstheme="majorHAnsi"/>
          <w:sz w:val="22"/>
          <w:szCs w:val="22"/>
        </w:rPr>
      </w:pPr>
    </w:p>
    <w:p w:rsidR="00684AE7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E2427" w:rsidRPr="00D55D1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D55D1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:rsidR="00654DA5" w:rsidRPr="00654DA5" w:rsidRDefault="008951CC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</w:t>
      </w:r>
      <w:r w:rsidR="00C354B4" w:rsidRPr="00C354B4">
        <w:rPr>
          <w:rFonts w:asciiTheme="majorHAnsi" w:hAnsiTheme="majorHAnsi" w:cstheme="majorHAnsi"/>
          <w:sz w:val="22"/>
          <w:szCs w:val="22"/>
        </w:rPr>
        <w:t>onudnik</w:t>
      </w:r>
      <w:r w:rsidR="003A5156" w:rsidRPr="00654DA5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654DA5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Tabelo s</w:t>
      </w:r>
      <w:r w:rsidR="003A5156" w:rsidRPr="00C354B4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654DA5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:rsidR="003A5156" w:rsidRPr="00654DA5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>
        <w:rPr>
          <w:rFonts w:asciiTheme="majorHAnsi" w:hAnsiTheme="majorHAnsi" w:cstheme="majorHAnsi"/>
          <w:sz w:val="22"/>
          <w:szCs w:val="22"/>
        </w:rPr>
        <w:t>PODIZVAJALCI</w:t>
      </w:r>
      <w:r w:rsidRPr="00654DA5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654DA5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>
        <w:rPr>
          <w:rFonts w:asciiTheme="majorHAnsi" w:hAnsiTheme="majorHAnsi" w:cstheme="majorHAnsi"/>
          <w:sz w:val="22"/>
          <w:szCs w:val="22"/>
        </w:rPr>
        <w:t>pogodbe</w:t>
      </w:r>
      <w:r w:rsidRPr="00654DA5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654DA5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654DA5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:rsidR="003A5156" w:rsidRPr="00B3570E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:rsidR="00783242" w:rsidRDefault="00783242">
      <w:pPr>
        <w:rPr>
          <w:rFonts w:asciiTheme="majorHAnsi" w:hAnsiTheme="majorHAnsi" w:cstheme="majorHAnsi"/>
          <w:sz w:val="22"/>
          <w:szCs w:val="22"/>
        </w:rPr>
      </w:pPr>
    </w:p>
    <w:p w:rsidR="005D3E92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:rsidR="00783242" w:rsidRPr="00B3570E" w:rsidRDefault="0078324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981CF8" w:rsidRPr="00981CF8" w:rsidTr="00C31C1B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981CF8" w:rsidRPr="00981CF8" w:rsidRDefault="00981CF8" w:rsidP="00981CF8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981CF8" w:rsidTr="00C31C1B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981CF8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  <w:bookmarkStart w:id="0" w:name="_GoBack"/>
            <w:bookmarkEnd w:id="0"/>
          </w:p>
          <w:p w:rsidR="00981CF8" w:rsidRPr="00981CF8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C31C1B" w:rsidRPr="00981CF8" w:rsidTr="00C31C1B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C31C1B" w:rsidRPr="00981CF8" w:rsidRDefault="00C31C1B" w:rsidP="00C31C1B">
            <w:pPr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C31C1B" w:rsidRPr="004B21D5" w:rsidRDefault="001D25BA" w:rsidP="00C31C1B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</w:rPr>
            </w:pPr>
            <w:r w:rsidRPr="001D25BA">
              <w:rPr>
                <w:rFonts w:asciiTheme="majorHAnsi" w:hAnsiTheme="majorHAnsi" w:cstheme="majorHAnsi"/>
                <w:b/>
                <w:sz w:val="22"/>
              </w:rPr>
              <w:t>Strežniki 2023</w:t>
            </w:r>
          </w:p>
        </w:tc>
      </w:tr>
      <w:tr w:rsidR="00C31C1B" w:rsidRPr="00981CF8" w:rsidTr="00C31C1B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C31C1B" w:rsidRPr="00981CF8" w:rsidRDefault="00C31C1B" w:rsidP="00C31C1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C31C1B" w:rsidRPr="004B21D5" w:rsidRDefault="001D25BA" w:rsidP="00C31C1B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highlight w:val="yellow"/>
              </w:rPr>
            </w:pPr>
            <w:r w:rsidRPr="001D25BA">
              <w:rPr>
                <w:rFonts w:asciiTheme="majorHAnsi" w:hAnsiTheme="majorHAnsi" w:cstheme="majorHAnsi"/>
                <w:sz w:val="22"/>
              </w:rPr>
              <w:t>Predmet javnega naročila je nakup  strežnikov in strežniških komponent kot izhaja iz specifikacij.</w:t>
            </w:r>
          </w:p>
        </w:tc>
      </w:tr>
    </w:tbl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C354B4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3A5156" w:rsidRPr="00C354B4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54B4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B3570E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C354B4" w:rsidRPr="00B3570E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B3570E" w:rsidTr="00C31C1B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3A5156" w:rsidRPr="00B3570E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B3570E" w:rsidTr="00C31C1B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:rsidR="00981CF8" w:rsidRPr="00B3570E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:rsidR="00BF6609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</w:p>
    <w:p w:rsidR="00BF6609" w:rsidRPr="00B3570E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:rsidR="003A5156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:rsidR="00C354B4" w:rsidRPr="00B3570E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:rsidR="003A5156" w:rsidRPr="0074763A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74763A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lastRenderedPageBreak/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B3570E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>.</w:t>
      </w: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B3570E" w:rsidTr="00C31C1B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3A5156" w:rsidRPr="00B3570E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B3570E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B3570E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B3570E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3A5156" w:rsidRPr="00657E5A" w:rsidRDefault="003A5156">
      <w:pPr>
        <w:rPr>
          <w:rFonts w:ascii="Calibri Light" w:hAnsi="Calibri Light"/>
          <w:sz w:val="22"/>
          <w:szCs w:val="22"/>
        </w:rPr>
      </w:pPr>
    </w:p>
    <w:sectPr w:rsidR="003A5156" w:rsidRPr="00657E5A" w:rsidSect="00237E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177FD1"/>
    <w:rsid w:val="001D25BA"/>
    <w:rsid w:val="00237E7F"/>
    <w:rsid w:val="003A5156"/>
    <w:rsid w:val="0044524D"/>
    <w:rsid w:val="005023FB"/>
    <w:rsid w:val="0057595E"/>
    <w:rsid w:val="005D3E92"/>
    <w:rsid w:val="00654DA5"/>
    <w:rsid w:val="00657E5A"/>
    <w:rsid w:val="00681EE5"/>
    <w:rsid w:val="00684AE7"/>
    <w:rsid w:val="006E2427"/>
    <w:rsid w:val="00724EBD"/>
    <w:rsid w:val="0074763A"/>
    <w:rsid w:val="00783242"/>
    <w:rsid w:val="007E5AE4"/>
    <w:rsid w:val="008951CC"/>
    <w:rsid w:val="00905D69"/>
    <w:rsid w:val="00981CF8"/>
    <w:rsid w:val="009C6A71"/>
    <w:rsid w:val="009F644C"/>
    <w:rsid w:val="00AC5520"/>
    <w:rsid w:val="00B3570E"/>
    <w:rsid w:val="00BF6609"/>
    <w:rsid w:val="00C31C1B"/>
    <w:rsid w:val="00C354B4"/>
    <w:rsid w:val="00C72455"/>
    <w:rsid w:val="00C875F9"/>
    <w:rsid w:val="00CF68F9"/>
    <w:rsid w:val="00D55D13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oNotEmbedSmartTags/>
  <w:decimalSymbol w:val=","/>
  <w:listSeparator w:val=";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5ED23-D368-43A8-861C-127F76FA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Ariana Šuc</cp:lastModifiedBy>
  <cp:revision>23</cp:revision>
  <cp:lastPrinted>1995-11-21T16:41:00Z</cp:lastPrinted>
  <dcterms:created xsi:type="dcterms:W3CDTF">2020-06-08T13:50:00Z</dcterms:created>
  <dcterms:modified xsi:type="dcterms:W3CDTF">2023-04-21T06:31:00Z</dcterms:modified>
</cp:coreProperties>
</file>